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DE" w:rsidRDefault="007F34AE" w:rsidP="00EF2A37">
      <w:pPr>
        <w:ind w:left="0" w:firstLine="0"/>
        <w:rPr>
          <w:rFonts w:ascii="Times New Roman" w:hAnsi="Times New Roman"/>
          <w:sz w:val="28"/>
          <w:szCs w:val="28"/>
          <w:u w:val="single"/>
        </w:rPr>
      </w:pPr>
      <w:r>
        <w:rPr>
          <w:rFonts w:ascii="Times New Roman" w:hAnsi="Times New Roman"/>
          <w:sz w:val="28"/>
          <w:szCs w:val="28"/>
          <w:u w:val="single"/>
        </w:rPr>
        <w:t xml:space="preserve">LE VOYAGE DE LA MÉMOIRE DU 03 </w:t>
      </w:r>
      <w:r w:rsidR="005454BC">
        <w:rPr>
          <w:rFonts w:ascii="Times New Roman" w:hAnsi="Times New Roman"/>
          <w:sz w:val="28"/>
          <w:szCs w:val="28"/>
          <w:u w:val="single"/>
        </w:rPr>
        <w:t>OCTOBRE</w:t>
      </w:r>
      <w:r>
        <w:rPr>
          <w:rFonts w:ascii="Times New Roman" w:hAnsi="Times New Roman"/>
          <w:sz w:val="28"/>
          <w:szCs w:val="28"/>
          <w:u w:val="single"/>
        </w:rPr>
        <w:t xml:space="preserve"> 2019 AUX ARDOISIERES DE </w:t>
      </w:r>
      <w:r w:rsidR="00DC6F47">
        <w:rPr>
          <w:rFonts w:ascii="Times New Roman" w:hAnsi="Times New Roman"/>
          <w:sz w:val="28"/>
          <w:szCs w:val="28"/>
          <w:u w:val="single"/>
        </w:rPr>
        <w:t>HAUT-</w:t>
      </w:r>
      <w:r>
        <w:rPr>
          <w:rFonts w:ascii="Times New Roman" w:hAnsi="Times New Roman"/>
          <w:sz w:val="28"/>
          <w:szCs w:val="28"/>
          <w:u w:val="single"/>
        </w:rPr>
        <w:t>MARTELANGE ET VISITE DU MUSEE DE L'INFANTERIE A STOCKEM</w:t>
      </w:r>
    </w:p>
    <w:p w:rsidR="000601F0" w:rsidRDefault="000601F0" w:rsidP="007B37DE">
      <w:pPr>
        <w:ind w:left="0" w:firstLine="0"/>
        <w:rPr>
          <w:rFonts w:ascii="Times New Roman" w:hAnsi="Times New Roman"/>
          <w:sz w:val="28"/>
          <w:szCs w:val="28"/>
          <w:u w:val="single"/>
        </w:rPr>
      </w:pPr>
    </w:p>
    <w:p w:rsidR="007B37DE" w:rsidRPr="00BF1F30" w:rsidRDefault="007B37DE" w:rsidP="007B37DE">
      <w:pPr>
        <w:ind w:left="0" w:firstLine="0"/>
        <w:rPr>
          <w:rFonts w:ascii="Times New Roman" w:hAnsi="Times New Roman"/>
          <w:b/>
        </w:rPr>
      </w:pPr>
      <w:r w:rsidRPr="00BF1F30">
        <w:rPr>
          <w:rFonts w:ascii="Times New Roman" w:hAnsi="Times New Roman"/>
          <w:b/>
        </w:rPr>
        <w:t xml:space="preserve">Nous vous proposons le </w:t>
      </w:r>
      <w:r w:rsidRPr="00BF1F30">
        <w:rPr>
          <w:rFonts w:ascii="Times New Roman" w:hAnsi="Times New Roman"/>
          <w:b/>
          <w:u w:val="single"/>
        </w:rPr>
        <w:t>programme suivant</w:t>
      </w:r>
      <w:r w:rsidRPr="00BF1F30">
        <w:rPr>
          <w:rFonts w:ascii="Times New Roman" w:hAnsi="Times New Roman"/>
          <w:b/>
        </w:rPr>
        <w:t> :</w:t>
      </w:r>
    </w:p>
    <w:p w:rsidR="007B37DE" w:rsidRDefault="007B37DE" w:rsidP="007B37DE">
      <w:pPr>
        <w:ind w:left="0" w:firstLine="0"/>
        <w:rPr>
          <w:rFonts w:ascii="Times New Roman" w:hAnsi="Times New Roman"/>
        </w:rPr>
      </w:pPr>
    </w:p>
    <w:p w:rsidR="007B37DE" w:rsidRDefault="007F34AE" w:rsidP="007B37DE">
      <w:pPr>
        <w:ind w:left="0" w:firstLine="0"/>
        <w:rPr>
          <w:rFonts w:ascii="Times New Roman" w:hAnsi="Times New Roman"/>
        </w:rPr>
      </w:pPr>
      <w:r>
        <w:rPr>
          <w:rFonts w:ascii="Times New Roman" w:hAnsi="Times New Roman"/>
        </w:rPr>
        <w:t>070</w:t>
      </w:r>
      <w:r w:rsidR="007B37DE">
        <w:rPr>
          <w:rFonts w:ascii="Times New Roman" w:hAnsi="Times New Roman"/>
        </w:rPr>
        <w:t xml:space="preserve">0 Hr : </w:t>
      </w:r>
      <w:r w:rsidR="00F90D1E">
        <w:rPr>
          <w:rFonts w:ascii="Times New Roman" w:hAnsi="Times New Roman"/>
        </w:rPr>
        <w:tab/>
      </w:r>
      <w:r w:rsidR="00F90D1E">
        <w:rPr>
          <w:rFonts w:ascii="Times New Roman" w:hAnsi="Times New Roman"/>
        </w:rPr>
        <w:tab/>
      </w:r>
      <w:r w:rsidR="007B37DE">
        <w:rPr>
          <w:rFonts w:ascii="Times New Roman" w:hAnsi="Times New Roman"/>
        </w:rPr>
        <w:t xml:space="preserve">possibilité de se retrouver entre amis au ménage du </w:t>
      </w:r>
      <w:r>
        <w:rPr>
          <w:rFonts w:ascii="Times New Roman" w:hAnsi="Times New Roman"/>
        </w:rPr>
        <w:t xml:space="preserve">4 Génie pour prendre </w:t>
      </w:r>
      <w:r w:rsidR="007B37DE">
        <w:rPr>
          <w:rFonts w:ascii="Times New Roman" w:hAnsi="Times New Roman"/>
        </w:rPr>
        <w:t>une                </w:t>
      </w:r>
      <w:r w:rsidR="001C155F">
        <w:rPr>
          <w:rFonts w:ascii="Times New Roman" w:hAnsi="Times New Roman"/>
        </w:rPr>
        <w:t xml:space="preserve">  </w:t>
      </w:r>
      <w:r w:rsidR="001C155F">
        <w:rPr>
          <w:rFonts w:ascii="Times New Roman" w:hAnsi="Times New Roman"/>
        </w:rPr>
        <w:tab/>
        <w:t xml:space="preserve">   </w:t>
      </w:r>
      <w:r w:rsidR="00F90D1E">
        <w:rPr>
          <w:rFonts w:ascii="Times New Roman" w:hAnsi="Times New Roman"/>
        </w:rPr>
        <w:tab/>
      </w:r>
      <w:r w:rsidR="007B37DE">
        <w:rPr>
          <w:rFonts w:ascii="Times New Roman" w:hAnsi="Times New Roman"/>
        </w:rPr>
        <w:t>collation avant le départ</w:t>
      </w:r>
      <w:r>
        <w:rPr>
          <w:rFonts w:ascii="Times New Roman" w:hAnsi="Times New Roman"/>
        </w:rPr>
        <w:t xml:space="preserve"> (facultatif et participation +/- 2,50 €)</w:t>
      </w:r>
      <w:r w:rsidR="007B37DE">
        <w:rPr>
          <w:rFonts w:ascii="Times New Roman" w:hAnsi="Times New Roman"/>
        </w:rPr>
        <w:t>.</w:t>
      </w:r>
    </w:p>
    <w:p w:rsidR="007B37DE" w:rsidRDefault="007F34AE" w:rsidP="007B37DE">
      <w:pPr>
        <w:ind w:left="0" w:firstLine="0"/>
        <w:rPr>
          <w:rFonts w:ascii="Times New Roman" w:hAnsi="Times New Roman"/>
        </w:rPr>
      </w:pPr>
      <w:r>
        <w:rPr>
          <w:rFonts w:ascii="Times New Roman" w:hAnsi="Times New Roman"/>
        </w:rPr>
        <w:t>074</w:t>
      </w:r>
      <w:r w:rsidR="007B37DE">
        <w:rPr>
          <w:rFonts w:ascii="Times New Roman" w:hAnsi="Times New Roman"/>
        </w:rPr>
        <w:t>5 Hr</w:t>
      </w:r>
      <w:r w:rsidR="001C155F">
        <w:rPr>
          <w:rFonts w:ascii="Times New Roman" w:hAnsi="Times New Roman"/>
        </w:rPr>
        <w:t xml:space="preserve"> :</w:t>
      </w:r>
      <w:r>
        <w:rPr>
          <w:rFonts w:ascii="Times New Roman" w:hAnsi="Times New Roman"/>
        </w:rPr>
        <w:t xml:space="preserve"> </w:t>
      </w:r>
      <w:r w:rsidR="00F90D1E">
        <w:rPr>
          <w:rFonts w:ascii="Times New Roman" w:hAnsi="Times New Roman"/>
        </w:rPr>
        <w:tab/>
      </w:r>
      <w:r w:rsidR="00F90D1E">
        <w:rPr>
          <w:rFonts w:ascii="Times New Roman" w:hAnsi="Times New Roman"/>
        </w:rPr>
        <w:tab/>
      </w:r>
      <w:r w:rsidR="007B37DE">
        <w:rPr>
          <w:rFonts w:ascii="Times New Roman" w:hAnsi="Times New Roman"/>
        </w:rPr>
        <w:t xml:space="preserve">accueil </w:t>
      </w:r>
      <w:r>
        <w:rPr>
          <w:rFonts w:ascii="Times New Roman" w:hAnsi="Times New Roman"/>
        </w:rPr>
        <w:t>des participants dans le quartier sur le parking de la salle St-Barbe</w:t>
      </w:r>
      <w:r w:rsidR="007B37DE">
        <w:rPr>
          <w:rFonts w:ascii="Times New Roman" w:hAnsi="Times New Roman"/>
        </w:rPr>
        <w:t>.</w:t>
      </w:r>
    </w:p>
    <w:p w:rsidR="007B37DE" w:rsidRDefault="007F34AE" w:rsidP="007B37DE">
      <w:pPr>
        <w:ind w:left="0" w:firstLine="0"/>
        <w:rPr>
          <w:rFonts w:ascii="Times New Roman" w:hAnsi="Times New Roman"/>
        </w:rPr>
      </w:pPr>
      <w:r>
        <w:rPr>
          <w:rFonts w:ascii="Times New Roman" w:hAnsi="Times New Roman"/>
        </w:rPr>
        <w:t xml:space="preserve">0800 Hr : </w:t>
      </w:r>
      <w:r w:rsidR="00F90D1E">
        <w:rPr>
          <w:rFonts w:ascii="Times New Roman" w:hAnsi="Times New Roman"/>
        </w:rPr>
        <w:tab/>
      </w:r>
      <w:r w:rsidR="00F90D1E">
        <w:rPr>
          <w:rFonts w:ascii="Times New Roman" w:hAnsi="Times New Roman"/>
        </w:rPr>
        <w:tab/>
      </w:r>
      <w:r>
        <w:rPr>
          <w:rFonts w:ascii="Times New Roman" w:hAnsi="Times New Roman"/>
        </w:rPr>
        <w:t>départ vers MARTELANGE</w:t>
      </w:r>
      <w:r w:rsidR="007B37DE">
        <w:rPr>
          <w:rFonts w:ascii="Times New Roman" w:hAnsi="Times New Roman"/>
        </w:rPr>
        <w:t xml:space="preserve"> en car*** PEETERS</w:t>
      </w:r>
      <w:r>
        <w:rPr>
          <w:rFonts w:ascii="Times New Roman" w:hAnsi="Times New Roman"/>
        </w:rPr>
        <w:t>.</w:t>
      </w:r>
    </w:p>
    <w:p w:rsidR="007B37DE" w:rsidRDefault="001C155F" w:rsidP="007B37DE">
      <w:pPr>
        <w:ind w:left="0" w:firstLine="0"/>
        <w:rPr>
          <w:rFonts w:ascii="Times New Roman" w:hAnsi="Times New Roman"/>
        </w:rPr>
      </w:pPr>
      <w:r>
        <w:rPr>
          <w:rFonts w:ascii="Times New Roman" w:hAnsi="Times New Roman"/>
        </w:rPr>
        <w:t>0945</w:t>
      </w:r>
      <w:r w:rsidR="007F34AE">
        <w:rPr>
          <w:rFonts w:ascii="Times New Roman" w:hAnsi="Times New Roman"/>
        </w:rPr>
        <w:t xml:space="preserve"> Hr : </w:t>
      </w:r>
      <w:r w:rsidR="00F90D1E">
        <w:rPr>
          <w:rFonts w:ascii="Times New Roman" w:hAnsi="Times New Roman"/>
        </w:rPr>
        <w:tab/>
      </w:r>
      <w:r w:rsidR="00F90D1E">
        <w:rPr>
          <w:rFonts w:ascii="Times New Roman" w:hAnsi="Times New Roman"/>
        </w:rPr>
        <w:tab/>
      </w:r>
      <w:r w:rsidR="007F34AE">
        <w:rPr>
          <w:rFonts w:ascii="Times New Roman" w:hAnsi="Times New Roman"/>
        </w:rPr>
        <w:t>arrivée aux ardoisières de MARTELANGE</w:t>
      </w:r>
    </w:p>
    <w:p w:rsidR="007B37DE" w:rsidRDefault="007B37DE" w:rsidP="007B37DE">
      <w:pPr>
        <w:ind w:left="0" w:firstLine="0"/>
        <w:rPr>
          <w:rFonts w:ascii="Times New Roman" w:hAnsi="Times New Roman"/>
        </w:rPr>
      </w:pPr>
      <w:r>
        <w:rPr>
          <w:rFonts w:ascii="Times New Roman" w:hAnsi="Times New Roman"/>
        </w:rPr>
        <w:t>1000 à 113</w:t>
      </w:r>
      <w:r w:rsidR="000D65F8">
        <w:rPr>
          <w:rFonts w:ascii="Times New Roman" w:hAnsi="Times New Roman"/>
        </w:rPr>
        <w:t xml:space="preserve">0 Hr : </w:t>
      </w:r>
      <w:r w:rsidR="00F90D1E">
        <w:rPr>
          <w:rFonts w:ascii="Times New Roman" w:hAnsi="Times New Roman"/>
        </w:rPr>
        <w:tab/>
      </w:r>
      <w:r w:rsidR="000D65F8">
        <w:rPr>
          <w:rFonts w:ascii="Times New Roman" w:hAnsi="Times New Roman"/>
        </w:rPr>
        <w:t>visite guidée d</w:t>
      </w:r>
      <w:r w:rsidR="007F34AE">
        <w:rPr>
          <w:rFonts w:ascii="Times New Roman" w:hAnsi="Times New Roman"/>
        </w:rPr>
        <w:t>es ardoisières et du musée + petit train.</w:t>
      </w:r>
    </w:p>
    <w:p w:rsidR="007B37DE" w:rsidRDefault="007F34AE" w:rsidP="007B37DE">
      <w:pPr>
        <w:ind w:left="0" w:firstLine="0"/>
        <w:rPr>
          <w:rFonts w:ascii="Times New Roman" w:hAnsi="Times New Roman"/>
        </w:rPr>
      </w:pPr>
      <w:r>
        <w:rPr>
          <w:rFonts w:ascii="Times New Roman" w:hAnsi="Times New Roman"/>
        </w:rPr>
        <w:t xml:space="preserve">1130 à 1230 Hr : </w:t>
      </w:r>
      <w:r w:rsidR="00F90D1E">
        <w:rPr>
          <w:rFonts w:ascii="Times New Roman" w:hAnsi="Times New Roman"/>
        </w:rPr>
        <w:tab/>
      </w:r>
      <w:r>
        <w:rPr>
          <w:rFonts w:ascii="Times New Roman" w:hAnsi="Times New Roman"/>
        </w:rPr>
        <w:t>temps libre à MARTELANGE pour vos éventuels achats.</w:t>
      </w:r>
    </w:p>
    <w:p w:rsidR="001C155F" w:rsidRDefault="001C155F" w:rsidP="007B37DE">
      <w:pPr>
        <w:ind w:left="0" w:firstLine="0"/>
        <w:rPr>
          <w:rFonts w:ascii="Times New Roman" w:hAnsi="Times New Roman"/>
        </w:rPr>
      </w:pPr>
      <w:r>
        <w:rPr>
          <w:rFonts w:ascii="Times New Roman" w:hAnsi="Times New Roman"/>
        </w:rPr>
        <w:t xml:space="preserve">1230 Hr : </w:t>
      </w:r>
      <w:r w:rsidR="00F90D1E">
        <w:rPr>
          <w:rFonts w:ascii="Times New Roman" w:hAnsi="Times New Roman"/>
        </w:rPr>
        <w:tab/>
      </w:r>
      <w:r w:rsidR="00F90D1E">
        <w:rPr>
          <w:rFonts w:ascii="Times New Roman" w:hAnsi="Times New Roman"/>
        </w:rPr>
        <w:tab/>
      </w:r>
      <w:r>
        <w:rPr>
          <w:rFonts w:ascii="Times New Roman" w:hAnsi="Times New Roman"/>
        </w:rPr>
        <w:t>départ vers STOCKEM.</w:t>
      </w:r>
    </w:p>
    <w:p w:rsidR="007B37DE" w:rsidRDefault="001C155F" w:rsidP="007B37DE">
      <w:pPr>
        <w:ind w:left="0" w:firstLine="0"/>
        <w:rPr>
          <w:rFonts w:ascii="Times New Roman" w:hAnsi="Times New Roman"/>
        </w:rPr>
      </w:pPr>
      <w:r>
        <w:rPr>
          <w:rFonts w:ascii="Times New Roman" w:hAnsi="Times New Roman"/>
        </w:rPr>
        <w:t>1300 à 1445</w:t>
      </w:r>
      <w:r w:rsidR="007B37DE">
        <w:rPr>
          <w:rFonts w:ascii="Times New Roman" w:hAnsi="Times New Roman"/>
        </w:rPr>
        <w:t xml:space="preserve"> Hr : </w:t>
      </w:r>
      <w:r w:rsidR="00F90D1E">
        <w:rPr>
          <w:rFonts w:ascii="Times New Roman" w:hAnsi="Times New Roman"/>
        </w:rPr>
        <w:tab/>
      </w:r>
      <w:r>
        <w:rPr>
          <w:rFonts w:ascii="Times New Roman" w:hAnsi="Times New Roman"/>
        </w:rPr>
        <w:t>arrivée à STOCKEM et repas en self service a</w:t>
      </w:r>
      <w:r w:rsidR="007B37DE">
        <w:rPr>
          <w:rFonts w:ascii="Times New Roman" w:hAnsi="Times New Roman"/>
        </w:rPr>
        <w:t>u ménage militaire</w:t>
      </w:r>
      <w:r>
        <w:rPr>
          <w:rFonts w:ascii="Times New Roman" w:hAnsi="Times New Roman"/>
        </w:rPr>
        <w:t>.</w:t>
      </w:r>
    </w:p>
    <w:p w:rsidR="001C155F" w:rsidRPr="001C155F" w:rsidRDefault="001C155F" w:rsidP="007B37DE">
      <w:pPr>
        <w:ind w:left="0" w:firstLine="0"/>
        <w:rPr>
          <w:rFonts w:ascii="Times New Roman" w:hAnsi="Times New Roman"/>
          <w:u w:val="single"/>
        </w:rPr>
      </w:pPr>
      <w:r>
        <w:rPr>
          <w:rFonts w:ascii="Times New Roman" w:hAnsi="Times New Roman"/>
        </w:rPr>
        <w:tab/>
      </w:r>
      <w:r>
        <w:rPr>
          <w:rFonts w:ascii="Times New Roman" w:hAnsi="Times New Roman"/>
        </w:rPr>
        <w:tab/>
      </w:r>
      <w:r w:rsidR="00F90D1E">
        <w:rPr>
          <w:rFonts w:ascii="Times New Roman" w:hAnsi="Times New Roman"/>
        </w:rPr>
        <w:t xml:space="preserve">    </w:t>
      </w:r>
      <w:r w:rsidR="00F90D1E">
        <w:rPr>
          <w:rFonts w:ascii="Times New Roman" w:hAnsi="Times New Roman"/>
        </w:rPr>
        <w:tab/>
      </w:r>
      <w:bookmarkStart w:id="0" w:name="_GoBack"/>
      <w:bookmarkEnd w:id="0"/>
      <w:r w:rsidR="005454BC" w:rsidRPr="001C155F">
        <w:rPr>
          <w:rFonts w:ascii="Times New Roman" w:hAnsi="Times New Roman"/>
          <w:u w:val="single"/>
        </w:rPr>
        <w:t>Menu :</w:t>
      </w:r>
    </w:p>
    <w:p w:rsidR="001C155F" w:rsidRPr="001C155F" w:rsidRDefault="001C155F" w:rsidP="001C155F">
      <w:pPr>
        <w:rPr>
          <w:rFonts w:ascii="Times New Roman" w:eastAsia="Times New Roman" w:hAnsi="Times New Roman" w:cs="Times New Roman"/>
          <w:lang w:eastAsia="fr-BE"/>
        </w:rPr>
      </w:pPr>
      <w:r>
        <w:rPr>
          <w:rFonts w:ascii="Times New Roman" w:hAnsi="Times New Roman"/>
        </w:rPr>
        <w:tab/>
      </w:r>
      <w:r>
        <w:rPr>
          <w:rFonts w:ascii="Times New Roman" w:hAnsi="Times New Roman"/>
        </w:rPr>
        <w:tab/>
      </w:r>
      <w:r w:rsidR="00F90D1E">
        <w:rPr>
          <w:rFonts w:ascii="Times New Roman" w:hAnsi="Times New Roman" w:cs="Times New Roman"/>
        </w:rPr>
        <w:t xml:space="preserve">   </w:t>
      </w:r>
      <w:r w:rsidR="00F90D1E">
        <w:rPr>
          <w:rFonts w:ascii="Times New Roman" w:hAnsi="Times New Roman" w:cs="Times New Roman"/>
        </w:rPr>
        <w:tab/>
      </w:r>
      <w:r w:rsidRPr="001C155F">
        <w:rPr>
          <w:rFonts w:ascii="Times New Roman" w:eastAsia="Times New Roman" w:hAnsi="Times New Roman" w:cs="Times New Roman"/>
          <w:i/>
          <w:iCs/>
          <w:lang w:eastAsia="fr-BE"/>
        </w:rPr>
        <w:t>Entrée</w:t>
      </w:r>
      <w:r w:rsidRPr="001C155F">
        <w:rPr>
          <w:rFonts w:ascii="Times New Roman" w:eastAsia="Times New Roman" w:hAnsi="Times New Roman" w:cs="Times New Roman"/>
          <w:lang w:eastAsia="fr-BE"/>
        </w:rPr>
        <w:t xml:space="preserve"> : Pêche au thon.</w:t>
      </w:r>
    </w:p>
    <w:p w:rsidR="001C155F" w:rsidRPr="001C155F" w:rsidRDefault="00F90D1E" w:rsidP="001C155F">
      <w:pPr>
        <w:rPr>
          <w:rFonts w:ascii="Times New Roman" w:eastAsia="Times New Roman" w:hAnsi="Times New Roman" w:cs="Times New Roman"/>
          <w:i/>
          <w:iCs/>
          <w:lang w:eastAsia="fr-BE"/>
        </w:rPr>
      </w:pPr>
      <w:r>
        <w:rPr>
          <w:rFonts w:ascii="Times New Roman" w:eastAsia="Times New Roman" w:hAnsi="Times New Roman" w:cs="Times New Roman"/>
          <w:i/>
          <w:iCs/>
          <w:lang w:eastAsia="fr-BE"/>
        </w:rPr>
        <w:tab/>
      </w:r>
      <w:r>
        <w:rPr>
          <w:rFonts w:ascii="Times New Roman" w:eastAsia="Times New Roman" w:hAnsi="Times New Roman" w:cs="Times New Roman"/>
          <w:i/>
          <w:iCs/>
          <w:lang w:eastAsia="fr-BE"/>
        </w:rPr>
        <w:tab/>
        <w:t xml:space="preserve">    </w:t>
      </w:r>
      <w:r>
        <w:rPr>
          <w:rFonts w:ascii="Times New Roman" w:eastAsia="Times New Roman" w:hAnsi="Times New Roman" w:cs="Times New Roman"/>
          <w:i/>
          <w:iCs/>
          <w:lang w:eastAsia="fr-BE"/>
        </w:rPr>
        <w:tab/>
      </w:r>
      <w:r w:rsidR="001C155F" w:rsidRPr="001C155F">
        <w:rPr>
          <w:rFonts w:ascii="Times New Roman" w:eastAsia="Times New Roman" w:hAnsi="Times New Roman" w:cs="Times New Roman"/>
          <w:i/>
          <w:iCs/>
          <w:lang w:eastAsia="fr-BE"/>
        </w:rPr>
        <w:t>Potage : Potage du jour.</w:t>
      </w:r>
    </w:p>
    <w:p w:rsidR="001C155F" w:rsidRPr="001C155F" w:rsidRDefault="00F90D1E" w:rsidP="001C155F">
      <w:pPr>
        <w:rPr>
          <w:rFonts w:ascii="Times New Roman" w:eastAsia="Times New Roman" w:hAnsi="Times New Roman" w:cs="Times New Roman"/>
          <w:i/>
          <w:iCs/>
          <w:lang w:eastAsia="fr-BE"/>
        </w:rPr>
      </w:pPr>
      <w:r>
        <w:rPr>
          <w:rFonts w:ascii="Times New Roman" w:eastAsia="Times New Roman" w:hAnsi="Times New Roman" w:cs="Times New Roman"/>
          <w:i/>
          <w:iCs/>
          <w:lang w:eastAsia="fr-BE"/>
        </w:rPr>
        <w:tab/>
      </w:r>
      <w:r>
        <w:rPr>
          <w:rFonts w:ascii="Times New Roman" w:eastAsia="Times New Roman" w:hAnsi="Times New Roman" w:cs="Times New Roman"/>
          <w:i/>
          <w:iCs/>
          <w:lang w:eastAsia="fr-BE"/>
        </w:rPr>
        <w:tab/>
        <w:t xml:space="preserve">    </w:t>
      </w:r>
      <w:r>
        <w:rPr>
          <w:rFonts w:ascii="Times New Roman" w:eastAsia="Times New Roman" w:hAnsi="Times New Roman" w:cs="Times New Roman"/>
          <w:i/>
          <w:iCs/>
          <w:lang w:eastAsia="fr-BE"/>
        </w:rPr>
        <w:tab/>
      </w:r>
      <w:r w:rsidR="001C155F" w:rsidRPr="001C155F">
        <w:rPr>
          <w:rFonts w:ascii="Times New Roman" w:eastAsia="Times New Roman" w:hAnsi="Times New Roman" w:cs="Times New Roman"/>
          <w:i/>
          <w:iCs/>
          <w:lang w:eastAsia="fr-BE"/>
        </w:rPr>
        <w:t xml:space="preserve">Plat principal : </w:t>
      </w:r>
    </w:p>
    <w:p w:rsidR="001C155F" w:rsidRPr="001C155F" w:rsidRDefault="00F90D1E" w:rsidP="001C15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155F" w:rsidRPr="001C155F">
        <w:rPr>
          <w:rFonts w:ascii="Times New Roman" w:hAnsi="Times New Roman" w:cs="Times New Roman"/>
        </w:rPr>
        <w:t>-</w:t>
      </w:r>
      <w:r w:rsidR="001C155F">
        <w:rPr>
          <w:rFonts w:ascii="Times New Roman" w:hAnsi="Times New Roman" w:cs="Times New Roman"/>
        </w:rPr>
        <w:t xml:space="preserve"> </w:t>
      </w:r>
      <w:r w:rsidR="001C155F" w:rsidRPr="001C155F">
        <w:rPr>
          <w:rFonts w:ascii="Times New Roman" w:hAnsi="Times New Roman" w:cs="Times New Roman"/>
        </w:rPr>
        <w:t>Steak + sauce poivre.</w:t>
      </w:r>
    </w:p>
    <w:p w:rsidR="001C155F" w:rsidRPr="001C155F" w:rsidRDefault="00F90D1E" w:rsidP="001C15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155F" w:rsidRPr="001C155F">
        <w:rPr>
          <w:rFonts w:ascii="Times New Roman" w:hAnsi="Times New Roman" w:cs="Times New Roman"/>
        </w:rPr>
        <w:t>- Salade Bar.</w:t>
      </w:r>
    </w:p>
    <w:p w:rsidR="001C155F" w:rsidRPr="001C155F" w:rsidRDefault="00F90D1E" w:rsidP="001C155F">
      <w:pPr>
        <w:rPr>
          <w:rFonts w:ascii="Times New Roman" w:eastAsia="Times New Roman" w:hAnsi="Times New Roman" w:cs="Times New Roman"/>
          <w:i/>
          <w:iCs/>
          <w:lang w:eastAsia="fr-B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155F" w:rsidRPr="001C155F">
        <w:rPr>
          <w:rFonts w:ascii="Times New Roman" w:hAnsi="Times New Roman" w:cs="Times New Roman"/>
        </w:rPr>
        <w:t>- frites</w:t>
      </w:r>
      <w:r w:rsidR="001C155F" w:rsidRPr="001C155F">
        <w:rPr>
          <w:rFonts w:ascii="Times New Roman" w:eastAsia="Times New Roman" w:hAnsi="Times New Roman" w:cs="Times New Roman"/>
          <w:i/>
          <w:iCs/>
          <w:lang w:eastAsia="fr-BE"/>
        </w:rPr>
        <w:t>.</w:t>
      </w:r>
    </w:p>
    <w:p w:rsidR="001C155F" w:rsidRPr="001C155F" w:rsidRDefault="00F90D1E" w:rsidP="001C155F">
      <w:pPr>
        <w:rPr>
          <w:rFonts w:ascii="Times New Roman" w:eastAsia="Times New Roman" w:hAnsi="Times New Roman" w:cs="Times New Roman"/>
          <w:lang w:eastAsia="fr-BE"/>
        </w:rPr>
      </w:pPr>
      <w:r>
        <w:rPr>
          <w:rFonts w:ascii="Times New Roman" w:eastAsia="Times New Roman" w:hAnsi="Times New Roman" w:cs="Times New Roman"/>
          <w:i/>
          <w:iCs/>
          <w:lang w:eastAsia="fr-BE"/>
        </w:rPr>
        <w:tab/>
      </w:r>
      <w:r>
        <w:rPr>
          <w:rFonts w:ascii="Times New Roman" w:eastAsia="Times New Roman" w:hAnsi="Times New Roman" w:cs="Times New Roman"/>
          <w:i/>
          <w:iCs/>
          <w:lang w:eastAsia="fr-BE"/>
        </w:rPr>
        <w:tab/>
        <w:t xml:space="preserve">    </w:t>
      </w:r>
      <w:r>
        <w:rPr>
          <w:rFonts w:ascii="Times New Roman" w:eastAsia="Times New Roman" w:hAnsi="Times New Roman" w:cs="Times New Roman"/>
          <w:i/>
          <w:iCs/>
          <w:lang w:eastAsia="fr-BE"/>
        </w:rPr>
        <w:tab/>
      </w:r>
      <w:r w:rsidR="001C155F" w:rsidRPr="001C155F">
        <w:rPr>
          <w:rFonts w:ascii="Times New Roman" w:eastAsia="Times New Roman" w:hAnsi="Times New Roman" w:cs="Times New Roman"/>
          <w:i/>
          <w:iCs/>
          <w:lang w:eastAsia="fr-BE"/>
        </w:rPr>
        <w:t xml:space="preserve">Dessert : </w:t>
      </w:r>
      <w:r w:rsidR="001C155F" w:rsidRPr="001C155F">
        <w:rPr>
          <w:rFonts w:ascii="Times New Roman" w:hAnsi="Times New Roman" w:cs="Times New Roman"/>
          <w:shd w:val="clear" w:color="auto" w:fill="FFFFFF"/>
        </w:rPr>
        <w:t>Poire Belle Hélène</w:t>
      </w:r>
    </w:p>
    <w:p w:rsidR="007B37DE" w:rsidRPr="00126616" w:rsidRDefault="00360EF3" w:rsidP="007B37DE">
      <w:pPr>
        <w:ind w:left="0" w:firstLine="0"/>
        <w:rPr>
          <w:rFonts w:ascii="Times New Roman" w:hAnsi="Times New Roman" w:cs="Times New Roman"/>
        </w:rPr>
      </w:pPr>
      <w:r>
        <w:rPr>
          <w:rFonts w:ascii="Times New Roman" w:eastAsia="Times New Roman" w:hAnsi="Times New Roman" w:cs="Times New Roman"/>
          <w:lang w:eastAsia="fr-BE"/>
        </w:rPr>
        <w:t xml:space="preserve">       </w:t>
      </w:r>
      <w:r w:rsidR="00126616">
        <w:rPr>
          <w:rFonts w:ascii="Times New Roman" w:eastAsia="Times New Roman" w:hAnsi="Times New Roman" w:cs="Times New Roman"/>
          <w:lang w:eastAsia="fr-BE"/>
        </w:rPr>
        <w:t>(Les vins (blanc et rouge), l'</w:t>
      </w:r>
      <w:r w:rsidR="001C155F" w:rsidRPr="001C155F">
        <w:rPr>
          <w:rFonts w:ascii="Times New Roman" w:eastAsia="Times New Roman" w:hAnsi="Times New Roman" w:cs="Times New Roman"/>
          <w:lang w:eastAsia="fr-BE"/>
        </w:rPr>
        <w:t>eau et le café sont compris</w:t>
      </w:r>
      <w:r w:rsidR="00126616">
        <w:rPr>
          <w:rFonts w:ascii="Times New Roman" w:eastAsia="Times New Roman" w:hAnsi="Times New Roman" w:cs="Times New Roman"/>
          <w:lang w:eastAsia="fr-BE"/>
        </w:rPr>
        <w:t>, les autres boissons sont payantes)</w:t>
      </w:r>
    </w:p>
    <w:p w:rsidR="007B37DE" w:rsidRDefault="001C155F" w:rsidP="007B37DE">
      <w:pPr>
        <w:ind w:left="0" w:firstLine="0"/>
        <w:rPr>
          <w:rFonts w:ascii="Times New Roman" w:hAnsi="Times New Roman"/>
        </w:rPr>
      </w:pPr>
      <w:r>
        <w:rPr>
          <w:rFonts w:ascii="Times New Roman" w:hAnsi="Times New Roman"/>
        </w:rPr>
        <w:t>1500 Hr</w:t>
      </w:r>
      <w:r w:rsidR="00126616">
        <w:rPr>
          <w:rFonts w:ascii="Times New Roman" w:hAnsi="Times New Roman"/>
        </w:rPr>
        <w:t xml:space="preserve"> à 1615 Hr </w:t>
      </w:r>
      <w:r>
        <w:rPr>
          <w:rFonts w:ascii="Times New Roman" w:hAnsi="Times New Roman"/>
        </w:rPr>
        <w:t>:</w:t>
      </w:r>
      <w:r w:rsidR="00126616">
        <w:rPr>
          <w:rFonts w:ascii="Times New Roman" w:hAnsi="Times New Roman"/>
        </w:rPr>
        <w:t xml:space="preserve"> </w:t>
      </w:r>
      <w:r w:rsidR="00F90D1E">
        <w:rPr>
          <w:rFonts w:ascii="Times New Roman" w:hAnsi="Times New Roman"/>
        </w:rPr>
        <w:tab/>
      </w:r>
      <w:r w:rsidR="00126616">
        <w:rPr>
          <w:rFonts w:ascii="Times New Roman" w:hAnsi="Times New Roman"/>
        </w:rPr>
        <w:t>Visite guidée du musée de l'infanterie à STOCKEM.</w:t>
      </w:r>
      <w:r>
        <w:rPr>
          <w:rFonts w:ascii="Times New Roman" w:hAnsi="Times New Roman"/>
        </w:rPr>
        <w:t xml:space="preserve"> </w:t>
      </w:r>
    </w:p>
    <w:p w:rsidR="007B37DE" w:rsidRDefault="00126616" w:rsidP="007B37DE">
      <w:pPr>
        <w:ind w:left="0" w:firstLine="0"/>
        <w:rPr>
          <w:rFonts w:ascii="Times New Roman" w:hAnsi="Times New Roman"/>
        </w:rPr>
      </w:pPr>
      <w:r>
        <w:rPr>
          <w:rFonts w:ascii="Times New Roman" w:hAnsi="Times New Roman"/>
        </w:rPr>
        <w:t>1630</w:t>
      </w:r>
      <w:r w:rsidR="007B37DE">
        <w:rPr>
          <w:rFonts w:ascii="Times New Roman" w:hAnsi="Times New Roman"/>
        </w:rPr>
        <w:t xml:space="preserve"> Hr : </w:t>
      </w:r>
      <w:r w:rsidR="00F90D1E">
        <w:rPr>
          <w:rFonts w:ascii="Times New Roman" w:hAnsi="Times New Roman"/>
        </w:rPr>
        <w:tab/>
      </w:r>
      <w:r w:rsidR="00F90D1E">
        <w:rPr>
          <w:rFonts w:ascii="Times New Roman" w:hAnsi="Times New Roman"/>
        </w:rPr>
        <w:tab/>
      </w:r>
      <w:r w:rsidR="007B37DE">
        <w:rPr>
          <w:rFonts w:ascii="Times New Roman" w:hAnsi="Times New Roman"/>
        </w:rPr>
        <w:t>départ pour le retour</w:t>
      </w:r>
      <w:r>
        <w:rPr>
          <w:rFonts w:ascii="Times New Roman" w:hAnsi="Times New Roman"/>
        </w:rPr>
        <w:t>.</w:t>
      </w:r>
    </w:p>
    <w:p w:rsidR="00F90D1E" w:rsidRDefault="00126616" w:rsidP="007B37DE">
      <w:pPr>
        <w:ind w:left="0" w:firstLine="0"/>
        <w:rPr>
          <w:rFonts w:ascii="Times New Roman" w:hAnsi="Times New Roman"/>
        </w:rPr>
      </w:pPr>
      <w:r>
        <w:rPr>
          <w:rFonts w:ascii="Times New Roman" w:hAnsi="Times New Roman"/>
        </w:rPr>
        <w:t>1815</w:t>
      </w:r>
      <w:r w:rsidR="007B37DE">
        <w:rPr>
          <w:rFonts w:ascii="Times New Roman" w:hAnsi="Times New Roman"/>
        </w:rPr>
        <w:t xml:space="preserve"> Hr : </w:t>
      </w:r>
      <w:r w:rsidR="00F90D1E">
        <w:rPr>
          <w:rFonts w:ascii="Times New Roman" w:hAnsi="Times New Roman"/>
        </w:rPr>
        <w:tab/>
      </w:r>
      <w:r w:rsidR="00F90D1E">
        <w:rPr>
          <w:rFonts w:ascii="Times New Roman" w:hAnsi="Times New Roman"/>
        </w:rPr>
        <w:tab/>
      </w:r>
      <w:r w:rsidR="007B37DE">
        <w:rPr>
          <w:rFonts w:ascii="Times New Roman" w:hAnsi="Times New Roman"/>
        </w:rPr>
        <w:t>arrivée à AMAY</w:t>
      </w:r>
      <w:r>
        <w:rPr>
          <w:rFonts w:ascii="Times New Roman" w:hAnsi="Times New Roman"/>
        </w:rPr>
        <w:t xml:space="preserve"> et possibilité de prendre un verre </w:t>
      </w:r>
      <w:r w:rsidR="00DC6F47">
        <w:rPr>
          <w:rFonts w:ascii="Times New Roman" w:hAnsi="Times New Roman"/>
        </w:rPr>
        <w:t xml:space="preserve">de l'amitié à la </w:t>
      </w:r>
      <w:r>
        <w:rPr>
          <w:rFonts w:ascii="Times New Roman" w:hAnsi="Times New Roman"/>
        </w:rPr>
        <w:t xml:space="preserve">salle </w:t>
      </w:r>
    </w:p>
    <w:p w:rsidR="007B37DE" w:rsidRDefault="00F90D1E" w:rsidP="007B37DE">
      <w:pP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26616">
        <w:rPr>
          <w:rFonts w:ascii="Times New Roman" w:hAnsi="Times New Roman"/>
        </w:rPr>
        <w:t>St-Barbe (libre choix</w:t>
      </w:r>
      <w:r>
        <w:rPr>
          <w:rFonts w:ascii="Times New Roman" w:hAnsi="Times New Roman"/>
        </w:rPr>
        <w:t xml:space="preserve"> </w:t>
      </w:r>
      <w:r w:rsidR="00DC6F47">
        <w:rPr>
          <w:rFonts w:ascii="Times New Roman" w:hAnsi="Times New Roman"/>
        </w:rPr>
        <w:t>et payant</w:t>
      </w:r>
      <w:r w:rsidR="00126616">
        <w:rPr>
          <w:rFonts w:ascii="Times New Roman" w:hAnsi="Times New Roman"/>
        </w:rPr>
        <w:t>).</w:t>
      </w:r>
    </w:p>
    <w:p w:rsidR="007B37DE" w:rsidRDefault="007B37DE" w:rsidP="007B37DE">
      <w:pPr>
        <w:ind w:left="0" w:firstLine="0"/>
        <w:rPr>
          <w:rFonts w:ascii="Times New Roman" w:hAnsi="Times New Roman"/>
        </w:rPr>
      </w:pPr>
    </w:p>
    <w:p w:rsidR="007B37DE" w:rsidRDefault="001C155F" w:rsidP="007B37DE">
      <w:pPr>
        <w:ind w:left="0" w:firstLine="0"/>
        <w:rPr>
          <w:rFonts w:ascii="Times New Roman" w:hAnsi="Times New Roman"/>
        </w:rPr>
      </w:pPr>
      <w:r w:rsidRPr="00BF1F30">
        <w:rPr>
          <w:rFonts w:ascii="Times New Roman" w:hAnsi="Times New Roman"/>
          <w:b/>
          <w:u w:val="single"/>
        </w:rPr>
        <w:t xml:space="preserve">L’accueil pour la collation </w:t>
      </w:r>
      <w:r w:rsidR="007B37DE" w:rsidRPr="00BF1F30">
        <w:rPr>
          <w:rFonts w:ascii="Times New Roman" w:hAnsi="Times New Roman"/>
          <w:b/>
          <w:u w:val="single"/>
        </w:rPr>
        <w:t>au Quartier Brasseur</w:t>
      </w:r>
      <w:r w:rsidR="007B37DE">
        <w:rPr>
          <w:rFonts w:ascii="Times New Roman" w:hAnsi="Times New Roman"/>
        </w:rPr>
        <w:t xml:space="preserve"> </w:t>
      </w:r>
      <w:r w:rsidR="00063733">
        <w:rPr>
          <w:rFonts w:ascii="Times New Roman" w:hAnsi="Times New Roman"/>
        </w:rPr>
        <w:t xml:space="preserve">est facultatif et </w:t>
      </w:r>
      <w:r w:rsidR="007B37DE">
        <w:rPr>
          <w:rFonts w:ascii="Times New Roman" w:hAnsi="Times New Roman"/>
        </w:rPr>
        <w:t xml:space="preserve">se fait sur inscription </w:t>
      </w:r>
      <w:r w:rsidR="00063733">
        <w:rPr>
          <w:rFonts w:ascii="Times New Roman" w:hAnsi="Times New Roman"/>
        </w:rPr>
        <w:t xml:space="preserve">particulière </w:t>
      </w:r>
      <w:r w:rsidR="007B37DE">
        <w:rPr>
          <w:rFonts w:ascii="Times New Roman" w:hAnsi="Times New Roman"/>
        </w:rPr>
        <w:t>via le bulletin d’inscription et moyennant paie</w:t>
      </w:r>
      <w:r w:rsidR="00063733">
        <w:rPr>
          <w:rFonts w:ascii="Times New Roman" w:hAnsi="Times New Roman"/>
        </w:rPr>
        <w:t>ment sur place d’une somme de 2</w:t>
      </w:r>
      <w:r>
        <w:rPr>
          <w:rFonts w:ascii="Times New Roman" w:hAnsi="Times New Roman"/>
        </w:rPr>
        <w:t xml:space="preserve">,50 </w:t>
      </w:r>
      <w:r w:rsidR="007B37DE">
        <w:rPr>
          <w:rFonts w:ascii="Times New Roman" w:hAnsi="Times New Roman"/>
        </w:rPr>
        <w:t>€.</w:t>
      </w:r>
    </w:p>
    <w:p w:rsidR="007B37DE" w:rsidRDefault="007B37DE" w:rsidP="007B37DE">
      <w:pPr>
        <w:ind w:left="0" w:firstLine="0"/>
        <w:rPr>
          <w:rFonts w:ascii="Times New Roman" w:hAnsi="Times New Roman"/>
        </w:rPr>
      </w:pPr>
    </w:p>
    <w:p w:rsidR="007B37DE" w:rsidRPr="00BF1F30" w:rsidRDefault="007B37DE" w:rsidP="007B37DE">
      <w:pPr>
        <w:ind w:left="0" w:firstLine="0"/>
        <w:rPr>
          <w:rFonts w:ascii="Times New Roman" w:hAnsi="Times New Roman"/>
          <w:b/>
          <w:u w:val="single"/>
        </w:rPr>
      </w:pPr>
      <w:r w:rsidRPr="00BF1F30">
        <w:rPr>
          <w:rFonts w:ascii="Times New Roman" w:hAnsi="Times New Roman"/>
          <w:b/>
          <w:u w:val="single"/>
        </w:rPr>
        <w:t>Visite gu</w:t>
      </w:r>
      <w:r w:rsidR="00DC6F47" w:rsidRPr="00BF1F30">
        <w:rPr>
          <w:rFonts w:ascii="Times New Roman" w:hAnsi="Times New Roman"/>
          <w:b/>
          <w:u w:val="single"/>
        </w:rPr>
        <w:t>idée des ardoisières du Haut-Martelange</w:t>
      </w:r>
    </w:p>
    <w:p w:rsidR="00213C54" w:rsidRDefault="00DC6F47"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r w:rsidRPr="00DC6F47">
        <w:rPr>
          <w:rFonts w:ascii="Times New Roman" w:eastAsia="Times New Roman" w:hAnsi="Times New Roman" w:cs="Times New Roman"/>
          <w:sz w:val="24"/>
          <w:szCs w:val="24"/>
          <w:lang w:eastAsia="fr-BE"/>
        </w:rPr>
        <w:t xml:space="preserve">Les premières exploitations familiales ont vu le jour autour de 1790 dans la région de Martelange. Les hommes creusaient la pierre bleue avec un marteau et un pic et remontaient l’ardoise à dos d’homme à partir d’échelles et d’escaliers. </w:t>
      </w:r>
    </w:p>
    <w:p w:rsidR="00213C54" w:rsidRDefault="00213C54"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p>
    <w:p w:rsidR="00213C54" w:rsidRDefault="00213C54"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r>
        <w:rPr>
          <w:noProof/>
          <w:lang w:eastAsia="fr-BE"/>
        </w:rPr>
        <w:drawing>
          <wp:inline distT="0" distB="0" distL="0" distR="0">
            <wp:extent cx="5760720" cy="1532106"/>
            <wp:effectExtent l="19050" t="0" r="0" b="0"/>
            <wp:docPr id="4" name="Image 4" descr="http://www.ardoise.lu/wp/wp-content/uploads/2013/04/PH121_Ardoise_Ardoisiers-94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doise.lu/wp/wp-content/uploads/2013/04/PH121_Ardoise_Ardoisiers-940x250.jpg"/>
                    <pic:cNvPicPr>
                      <a:picLocks noChangeAspect="1" noChangeArrowheads="1"/>
                    </pic:cNvPicPr>
                  </pic:nvPicPr>
                  <pic:blipFill>
                    <a:blip r:embed="rId4" cstate="print"/>
                    <a:srcRect/>
                    <a:stretch>
                      <a:fillRect/>
                    </a:stretch>
                  </pic:blipFill>
                  <pic:spPr bwMode="auto">
                    <a:xfrm>
                      <a:off x="0" y="0"/>
                      <a:ext cx="5760720" cy="1532106"/>
                    </a:xfrm>
                    <a:prstGeom prst="rect">
                      <a:avLst/>
                    </a:prstGeom>
                    <a:noFill/>
                    <a:ln w="9525">
                      <a:noFill/>
                      <a:miter lim="800000"/>
                      <a:headEnd/>
                      <a:tailEnd/>
                    </a:ln>
                  </pic:spPr>
                </pic:pic>
              </a:graphicData>
            </a:graphic>
          </wp:inline>
        </w:drawing>
      </w:r>
    </w:p>
    <w:p w:rsidR="000601F0" w:rsidRDefault="00DC6F47"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r w:rsidRPr="00DC6F47">
        <w:rPr>
          <w:rFonts w:ascii="Times New Roman" w:eastAsia="Times New Roman" w:hAnsi="Times New Roman" w:cs="Times New Roman"/>
          <w:sz w:val="24"/>
          <w:szCs w:val="24"/>
          <w:lang w:eastAsia="fr-BE"/>
        </w:rPr>
        <w:lastRenderedPageBreak/>
        <w:t xml:space="preserve">Vers la fin du 19e siècle les diverses entreprises familiales furent presque toutes </w:t>
      </w:r>
      <w:r w:rsidR="000601F0">
        <w:rPr>
          <w:rFonts w:ascii="Times New Roman" w:eastAsia="Times New Roman" w:hAnsi="Times New Roman" w:cs="Times New Roman"/>
          <w:sz w:val="24"/>
          <w:szCs w:val="24"/>
          <w:lang w:eastAsia="fr-BE"/>
        </w:rPr>
        <w:tab/>
      </w:r>
      <w:r w:rsidRPr="00DC6F47">
        <w:rPr>
          <w:rFonts w:ascii="Times New Roman" w:eastAsia="Times New Roman" w:hAnsi="Times New Roman" w:cs="Times New Roman"/>
          <w:sz w:val="24"/>
          <w:szCs w:val="24"/>
          <w:lang w:eastAsia="fr-BE"/>
        </w:rPr>
        <w:t>reprises par une famille allemande qui disposait du capital nécessaire pour s’assurer le quasi-monopole des ardoisières et investir dans l’équipement des mines. Avec l’installation de machines à vapeur et la construction du chemin de fer Jangeli qui permettait l’exportation des produits ardoisiers, l’extraction de l’ardoise prit un caractère industriel. 600 personnes travaillaient autour de 1900 à Haut-Martelange.</w:t>
      </w:r>
    </w:p>
    <w:p w:rsidR="000601F0" w:rsidRDefault="000601F0"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p>
    <w:p w:rsidR="000601F0" w:rsidRDefault="000601F0"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r>
        <w:rPr>
          <w:noProof/>
          <w:lang w:eastAsia="fr-BE"/>
        </w:rPr>
        <w:drawing>
          <wp:inline distT="0" distB="0" distL="0" distR="0">
            <wp:extent cx="2381250" cy="1781175"/>
            <wp:effectExtent l="19050" t="0" r="0" b="0"/>
            <wp:docPr id="7" name="Image 7" descr="https://media-cdn.tripadvisor.com/media/photo-f/01/d6/ce/fd/vi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cdn.tripadvisor.com/media/photo-f/01/d6/ce/fd/visite.jpg"/>
                    <pic:cNvPicPr>
                      <a:picLocks noChangeAspect="1" noChangeArrowheads="1"/>
                    </pic:cNvPicPr>
                  </pic:nvPicPr>
                  <pic:blipFill>
                    <a:blip r:embed="rId5"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0601F0">
        <w:t xml:space="preserve"> </w:t>
      </w:r>
      <w:r>
        <w:rPr>
          <w:noProof/>
          <w:lang w:eastAsia="fr-BE"/>
        </w:rPr>
        <w:drawing>
          <wp:inline distT="0" distB="0" distL="0" distR="0">
            <wp:extent cx="2381250" cy="1781175"/>
            <wp:effectExtent l="19050" t="0" r="0" b="0"/>
            <wp:docPr id="10" name="Image 10" descr="https://media-cdn.tripadvisor.com/media/photo-f/03/d5/1f/63/l-ecomusee-des-ardois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cdn.tripadvisor.com/media/photo-f/03/d5/1f/63/l-ecomusee-des-ardoisieres.jpg"/>
                    <pic:cNvPicPr>
                      <a:picLocks noChangeAspect="1" noChangeArrowheads="1"/>
                    </pic:cNvPicPr>
                  </pic:nvPicPr>
                  <pic:blipFill>
                    <a:blip r:embed="rId6"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0601F0" w:rsidRDefault="000601F0"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p>
    <w:p w:rsidR="00126616" w:rsidRPr="00DC6F47" w:rsidRDefault="00DC6F47" w:rsidP="00DC6F47">
      <w:pPr>
        <w:shd w:val="clear" w:color="auto" w:fill="FFFFFF"/>
        <w:spacing w:line="360" w:lineRule="atLeast"/>
        <w:ind w:left="0" w:firstLine="0"/>
        <w:jc w:val="left"/>
        <w:textAlignment w:val="baseline"/>
        <w:outlineLvl w:val="3"/>
        <w:rPr>
          <w:rFonts w:ascii="Times New Roman" w:eastAsia="Times New Roman" w:hAnsi="Times New Roman" w:cs="Times New Roman"/>
          <w:sz w:val="24"/>
          <w:szCs w:val="24"/>
          <w:lang w:eastAsia="fr-BE"/>
        </w:rPr>
      </w:pPr>
      <w:r w:rsidRPr="00DC6F47">
        <w:rPr>
          <w:rFonts w:ascii="Times New Roman" w:eastAsia="Times New Roman" w:hAnsi="Times New Roman" w:cs="Times New Roman"/>
          <w:sz w:val="24"/>
          <w:szCs w:val="24"/>
          <w:lang w:eastAsia="fr-BE"/>
        </w:rPr>
        <w:t xml:space="preserve"> Après 1es années 1960, le déclin de l’industrie ardoisière avec l’apparition de nouvelles matières de couverture et l’importation d’ardoises bon marchées étrangères ne put être détourné. En 1986 toute extraction de la pierre d’ardoise cessa au Luxembourg</w:t>
      </w:r>
    </w:p>
    <w:p w:rsidR="00A21F83" w:rsidRPr="00F90D1E" w:rsidRDefault="00DC6F47" w:rsidP="00A21F83">
      <w:pPr>
        <w:ind w:left="0" w:firstLine="0"/>
        <w:rPr>
          <w:rFonts w:ascii="Times New Roman" w:hAnsi="Times New Roman"/>
          <w:color w:val="0070C0"/>
          <w:u w:val="single"/>
        </w:rPr>
      </w:pPr>
      <w:r w:rsidRPr="00F90D1E">
        <w:rPr>
          <w:rFonts w:ascii="Times New Roman" w:hAnsi="Times New Roman"/>
          <w:color w:val="0070C0"/>
          <w:u w:val="single"/>
        </w:rPr>
        <w:t>Les Ardoisières</w:t>
      </w:r>
      <w:r w:rsidR="005E030F" w:rsidRPr="00F90D1E">
        <w:rPr>
          <w:rFonts w:ascii="Times New Roman" w:hAnsi="Times New Roman"/>
          <w:color w:val="0070C0"/>
          <w:u w:val="single"/>
        </w:rPr>
        <w:t xml:space="preserve"> sont</w:t>
      </w:r>
      <w:r w:rsidR="00A21F83" w:rsidRPr="00F90D1E">
        <w:rPr>
          <w:rFonts w:ascii="Times New Roman" w:hAnsi="Times New Roman"/>
          <w:color w:val="0070C0"/>
          <w:u w:val="single"/>
        </w:rPr>
        <w:t xml:space="preserve"> accessible</w:t>
      </w:r>
      <w:r w:rsidR="005E030F" w:rsidRPr="00F90D1E">
        <w:rPr>
          <w:rFonts w:ascii="Times New Roman" w:hAnsi="Times New Roman"/>
          <w:color w:val="0070C0"/>
          <w:u w:val="single"/>
        </w:rPr>
        <w:t>s aux personnes à mobilité réduite</w:t>
      </w:r>
      <w:r w:rsidR="00F90D1E" w:rsidRPr="00F90D1E">
        <w:rPr>
          <w:rFonts w:ascii="Times New Roman" w:hAnsi="Times New Roman"/>
          <w:color w:val="0070C0"/>
          <w:u w:val="single"/>
        </w:rPr>
        <w:t xml:space="preserve"> (pour l'organisation mettre dans l'inscription)</w:t>
      </w:r>
      <w:r w:rsidR="00A21F83" w:rsidRPr="00F90D1E">
        <w:rPr>
          <w:rFonts w:ascii="Times New Roman" w:hAnsi="Times New Roman"/>
          <w:color w:val="0070C0"/>
          <w:u w:val="single"/>
        </w:rPr>
        <w:t>.</w:t>
      </w:r>
    </w:p>
    <w:p w:rsidR="000601F0" w:rsidRDefault="000601F0" w:rsidP="00A21F83">
      <w:pPr>
        <w:ind w:left="0" w:firstLine="0"/>
        <w:rPr>
          <w:rFonts w:ascii="Times New Roman" w:hAnsi="Times New Roman"/>
          <w:color w:val="0070C0"/>
        </w:rPr>
      </w:pPr>
    </w:p>
    <w:p w:rsidR="000601F0" w:rsidRPr="00BF1F30" w:rsidRDefault="000601F0" w:rsidP="000601F0">
      <w:pPr>
        <w:ind w:left="0" w:firstLine="0"/>
        <w:rPr>
          <w:rFonts w:ascii="Times New Roman" w:hAnsi="Times New Roman"/>
          <w:b/>
          <w:u w:val="single"/>
        </w:rPr>
      </w:pPr>
      <w:r w:rsidRPr="00BF1F30">
        <w:rPr>
          <w:rFonts w:ascii="Times New Roman" w:hAnsi="Times New Roman"/>
          <w:b/>
          <w:u w:val="single"/>
        </w:rPr>
        <w:t>Visite guidée du musée de l'infanterie à Stockem</w:t>
      </w:r>
    </w:p>
    <w:p w:rsidR="000601F0" w:rsidRDefault="000601F0" w:rsidP="000601F0">
      <w:pPr>
        <w:ind w:left="0" w:firstLine="0"/>
        <w:rPr>
          <w:rFonts w:ascii="Times New Roman" w:hAnsi="Times New Roman" w:cs="Times New Roman"/>
          <w:shd w:val="clear" w:color="auto" w:fill="FFFFFF"/>
        </w:rPr>
      </w:pPr>
      <w:r w:rsidRPr="000601F0">
        <w:rPr>
          <w:rFonts w:ascii="Times New Roman" w:hAnsi="Times New Roman" w:cs="Times New Roman"/>
          <w:shd w:val="clear" w:color="auto" w:fill="FFFFFF"/>
        </w:rPr>
        <w:t>Au travers d'une collection riche en uniformes, armes, équipements et documents divers, le musée de l'infanterie retrace l'histoire héroïque de la « Reine des batailles » de 1830 à nos jours.</w:t>
      </w:r>
    </w:p>
    <w:p w:rsidR="000601F0" w:rsidRDefault="000601F0" w:rsidP="000601F0">
      <w:pPr>
        <w:ind w:left="0" w:firstLine="0"/>
        <w:rPr>
          <w:rFonts w:ascii="Times New Roman" w:hAnsi="Times New Roman" w:cs="Times New Roman"/>
          <w:shd w:val="clear" w:color="auto" w:fill="FFFFFF"/>
        </w:rPr>
      </w:pPr>
    </w:p>
    <w:p w:rsidR="000601F0" w:rsidRDefault="000601F0" w:rsidP="000601F0">
      <w:pPr>
        <w:ind w:left="0" w:firstLine="0"/>
        <w:rPr>
          <w:rFonts w:ascii="Times New Roman" w:hAnsi="Times New Roman" w:cs="Times New Roman"/>
          <w:shd w:val="clear" w:color="auto" w:fill="FFFFFF"/>
        </w:rPr>
      </w:pPr>
      <w:r>
        <w:rPr>
          <w:rFonts w:ascii="Times New Roman" w:hAnsi="Times New Roman" w:cs="Times New Roman"/>
          <w:noProof/>
          <w:shd w:val="clear" w:color="auto" w:fill="FFFFFF"/>
          <w:lang w:eastAsia="fr-BE"/>
        </w:rPr>
        <w:drawing>
          <wp:inline distT="0" distB="0" distL="0" distR="0">
            <wp:extent cx="2438399" cy="1828800"/>
            <wp:effectExtent l="19050" t="0" r="1" b="0"/>
            <wp:docPr id="13" name="Image 13" descr="C:\Users\Papa\Documents\Amicale 4 génie\Voyages de la mémoire\Voyage du souvenir 2019\Photos\20181212_15301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pa\Documents\Amicale 4 génie\Voyages de la mémoire\Voyage du souvenir 2019\Photos\20181212_153015_resized.jpg"/>
                    <pic:cNvPicPr>
                      <a:picLocks noChangeAspect="1" noChangeArrowheads="1"/>
                    </pic:cNvPicPr>
                  </pic:nvPicPr>
                  <pic:blipFill>
                    <a:blip r:embed="rId7" cstate="print"/>
                    <a:srcRect/>
                    <a:stretch>
                      <a:fillRect/>
                    </a:stretch>
                  </pic:blipFill>
                  <pic:spPr bwMode="auto">
                    <a:xfrm>
                      <a:off x="0" y="0"/>
                      <a:ext cx="2441870" cy="1831403"/>
                    </a:xfrm>
                    <a:prstGeom prst="rect">
                      <a:avLst/>
                    </a:prstGeom>
                    <a:noFill/>
                    <a:ln w="9525">
                      <a:noFill/>
                      <a:miter lim="800000"/>
                      <a:headEnd/>
                      <a:tailEnd/>
                    </a:ln>
                  </pic:spPr>
                </pic:pic>
              </a:graphicData>
            </a:graphic>
          </wp:inline>
        </w:drawing>
      </w:r>
      <w:r w:rsidR="00202F8C" w:rsidRPr="00202F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02F8C">
        <w:rPr>
          <w:rFonts w:ascii="Times New Roman" w:hAnsi="Times New Roman" w:cs="Times New Roman"/>
          <w:noProof/>
          <w:shd w:val="clear" w:color="auto" w:fill="FFFFFF"/>
          <w:lang w:eastAsia="fr-BE"/>
        </w:rPr>
        <w:drawing>
          <wp:inline distT="0" distB="0" distL="0" distR="0">
            <wp:extent cx="2438400" cy="1828800"/>
            <wp:effectExtent l="19050" t="0" r="0" b="0"/>
            <wp:docPr id="14" name="Image 14" descr="C:\Users\Papa\Documents\Amicale 4 génie\Voyages de la mémoire\Voyage du souvenir 2019\Photos\20181212_15294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pa\Documents\Amicale 4 génie\Voyages de la mémoire\Voyage du souvenir 2019\Photos\20181212_152948_resized.jpg"/>
                    <pic:cNvPicPr>
                      <a:picLocks noChangeAspect="1" noChangeArrowheads="1"/>
                    </pic:cNvPicPr>
                  </pic:nvPicPr>
                  <pic:blipFill>
                    <a:blip r:embed="rId8" cstate="print"/>
                    <a:srcRect/>
                    <a:stretch>
                      <a:fillRect/>
                    </a:stretch>
                  </pic:blipFill>
                  <pic:spPr bwMode="auto">
                    <a:xfrm>
                      <a:off x="0" y="0"/>
                      <a:ext cx="2437594" cy="1828195"/>
                    </a:xfrm>
                    <a:prstGeom prst="rect">
                      <a:avLst/>
                    </a:prstGeom>
                    <a:noFill/>
                    <a:ln w="9525">
                      <a:noFill/>
                      <a:miter lim="800000"/>
                      <a:headEnd/>
                      <a:tailEnd/>
                    </a:ln>
                  </pic:spPr>
                </pic:pic>
              </a:graphicData>
            </a:graphic>
          </wp:inline>
        </w:drawing>
      </w:r>
    </w:p>
    <w:p w:rsidR="000601F0" w:rsidRDefault="000601F0" w:rsidP="000601F0">
      <w:pPr>
        <w:ind w:left="0" w:firstLine="0"/>
        <w:rPr>
          <w:rFonts w:ascii="Times New Roman" w:hAnsi="Times New Roman" w:cs="Times New Roman"/>
          <w:shd w:val="clear" w:color="auto" w:fill="FFFFFF"/>
        </w:rPr>
      </w:pPr>
    </w:p>
    <w:p w:rsidR="000601F0" w:rsidRPr="000601F0" w:rsidRDefault="000601F0" w:rsidP="000601F0">
      <w:pPr>
        <w:ind w:left="0" w:firstLine="0"/>
        <w:rPr>
          <w:rFonts w:ascii="Times New Roman" w:hAnsi="Times New Roman" w:cs="Times New Roman"/>
          <w:u w:val="single"/>
        </w:rPr>
      </w:pPr>
      <w:r w:rsidRPr="000601F0">
        <w:rPr>
          <w:rFonts w:ascii="Times New Roman" w:hAnsi="Times New Roman" w:cs="Times New Roman"/>
          <w:shd w:val="clear" w:color="auto" w:fill="FFFFFF"/>
        </w:rPr>
        <w:t>Les grands moments de notre histoire sont évoqués : sélection d'objets, uniformes de soldats ainsi que dioramas relatifs aux grands conflits. Des pièces extrêmement rares sont exposées : notamment quelques mortiers de la Première Guerre mondiale comme le Schneider 75mm, le Jouhandeau-Deslandres 75mm, le Van Deuren 70, des uniformes d'Albert 1er, de Léopold III et de Baudouin 1er ainsi du très célèbre Général Piron et du Lieutenant-colonel Blondeel, premier commandant des parachutistes belges. Hormis ces pièces, la plupart des uniformes ont été portés et les armes utilisées par les fantassins belges.</w:t>
      </w:r>
    </w:p>
    <w:p w:rsidR="000601F0" w:rsidRPr="00A21F83" w:rsidRDefault="000601F0" w:rsidP="00A21F83">
      <w:pPr>
        <w:ind w:left="0" w:firstLine="0"/>
        <w:rPr>
          <w:rFonts w:ascii="Times New Roman" w:hAnsi="Times New Roman"/>
          <w:color w:val="0070C0"/>
        </w:rPr>
      </w:pPr>
    </w:p>
    <w:p w:rsidR="00A21F83" w:rsidRDefault="00A21F83" w:rsidP="007B37DE">
      <w:pPr>
        <w:ind w:left="0" w:firstLine="0"/>
        <w:jc w:val="left"/>
        <w:rPr>
          <w:rFonts w:ascii="Times New Roman" w:hAnsi="Times New Roman"/>
        </w:rPr>
      </w:pPr>
    </w:p>
    <w:p w:rsidR="007B37DE" w:rsidRDefault="007B37DE" w:rsidP="007B37DE">
      <w:pPr>
        <w:ind w:left="0" w:firstLine="0"/>
        <w:jc w:val="left"/>
        <w:rPr>
          <w:rFonts w:ascii="Times New Roman" w:hAnsi="Times New Roman"/>
        </w:rPr>
      </w:pPr>
    </w:p>
    <w:p w:rsidR="00BF1F30" w:rsidRPr="00BF1F30" w:rsidRDefault="007B37DE" w:rsidP="007B37DE">
      <w:pPr>
        <w:ind w:left="0" w:firstLine="0"/>
        <w:jc w:val="left"/>
        <w:rPr>
          <w:rFonts w:ascii="Times New Roman" w:hAnsi="Times New Roman"/>
          <w:u w:val="single"/>
        </w:rPr>
      </w:pPr>
      <w:r w:rsidRPr="00213C54">
        <w:rPr>
          <w:rFonts w:ascii="Times New Roman" w:hAnsi="Times New Roman"/>
          <w:b/>
          <w:u w:val="single"/>
        </w:rPr>
        <w:t>Frais de participations</w:t>
      </w:r>
      <w:r w:rsidRPr="00213C54">
        <w:rPr>
          <w:rFonts w:ascii="Times New Roman" w:hAnsi="Times New Roman"/>
          <w:u w:val="single"/>
        </w:rPr>
        <w:t> :</w:t>
      </w:r>
      <w:r w:rsidR="00BF1F30">
        <w:rPr>
          <w:rFonts w:ascii="Times New Roman" w:hAnsi="Times New Roman"/>
        </w:rPr>
        <w:t xml:space="preserve"> 25 € par personne et comprenant,</w:t>
      </w:r>
      <w:r>
        <w:rPr>
          <w:rFonts w:ascii="Times New Roman" w:hAnsi="Times New Roman"/>
        </w:rPr>
        <w:t xml:space="preserve"> transp</w:t>
      </w:r>
      <w:r w:rsidR="00BF1F30">
        <w:rPr>
          <w:rFonts w:ascii="Times New Roman" w:hAnsi="Times New Roman"/>
        </w:rPr>
        <w:t>ort, repas et visites comprises.</w:t>
      </w:r>
    </w:p>
    <w:p w:rsidR="007B37DE" w:rsidRDefault="00BF1F30" w:rsidP="007B37DE">
      <w:pPr>
        <w:ind w:left="0" w:firstLine="0"/>
        <w:jc w:val="left"/>
        <w:rPr>
          <w:rFonts w:ascii="Times New Roman" w:hAnsi="Times New Roman"/>
        </w:rPr>
      </w:pPr>
      <w:r>
        <w:rPr>
          <w:rFonts w:ascii="Times New Roman" w:hAnsi="Times New Roman"/>
        </w:rPr>
        <w:t xml:space="preserve">La </w:t>
      </w:r>
      <w:r w:rsidR="00A21F83" w:rsidRPr="00F90D1E">
        <w:rPr>
          <w:rFonts w:ascii="Times New Roman" w:hAnsi="Times New Roman"/>
          <w:color w:val="0070C0"/>
          <w:u w:val="single"/>
        </w:rPr>
        <w:t>collation</w:t>
      </w:r>
      <w:r w:rsidR="00A21F83">
        <w:rPr>
          <w:rFonts w:ascii="Times New Roman" w:hAnsi="Times New Roman"/>
          <w:color w:val="0070C0"/>
        </w:rPr>
        <w:t xml:space="preserve"> </w:t>
      </w:r>
      <w:r w:rsidR="007B37DE">
        <w:rPr>
          <w:rFonts w:ascii="Times New Roman" w:hAnsi="Times New Roman"/>
        </w:rPr>
        <w:t>au Quartier</w:t>
      </w:r>
      <w:r>
        <w:rPr>
          <w:rFonts w:ascii="Times New Roman" w:hAnsi="Times New Roman"/>
        </w:rPr>
        <w:t xml:space="preserve"> est</w:t>
      </w:r>
      <w:r w:rsidR="007B37DE">
        <w:rPr>
          <w:rFonts w:ascii="Times New Roman" w:hAnsi="Times New Roman"/>
        </w:rPr>
        <w:t xml:space="preserve"> non compris</w:t>
      </w:r>
      <w:r w:rsidR="001C155F">
        <w:rPr>
          <w:rFonts w:ascii="Times New Roman" w:hAnsi="Times New Roman"/>
        </w:rPr>
        <w:t>e</w:t>
      </w:r>
      <w:r w:rsidR="007B37DE">
        <w:rPr>
          <w:rFonts w:ascii="Times New Roman" w:hAnsi="Times New Roman"/>
        </w:rPr>
        <w:t>.</w:t>
      </w:r>
    </w:p>
    <w:p w:rsidR="007B37DE" w:rsidRDefault="007B37DE" w:rsidP="007B37DE">
      <w:pPr>
        <w:ind w:left="0" w:firstLine="0"/>
        <w:jc w:val="left"/>
        <w:rPr>
          <w:rFonts w:ascii="Times New Roman" w:hAnsi="Times New Roman"/>
        </w:rPr>
      </w:pPr>
    </w:p>
    <w:p w:rsidR="00EF2A37" w:rsidRDefault="007B37DE" w:rsidP="00EF2A37">
      <w:pPr>
        <w:spacing w:after="200"/>
        <w:ind w:left="0" w:firstLine="0"/>
        <w:rPr>
          <w:rFonts w:ascii="Times New Roman" w:hAnsi="Times New Roman"/>
        </w:rPr>
      </w:pPr>
      <w:r w:rsidRPr="00BF1F30">
        <w:rPr>
          <w:rFonts w:ascii="Times New Roman" w:hAnsi="Times New Roman"/>
          <w:b/>
          <w:u w:val="single"/>
        </w:rPr>
        <w:t>Inscription :</w:t>
      </w:r>
      <w:r>
        <w:rPr>
          <w:rFonts w:ascii="Times New Roman" w:hAnsi="Times New Roman"/>
          <w:b/>
        </w:rPr>
        <w:t xml:space="preserve"> </w:t>
      </w:r>
      <w:r>
        <w:rPr>
          <w:rFonts w:ascii="Times New Roman" w:hAnsi="Times New Roman"/>
        </w:rPr>
        <w:t xml:space="preserve">moyennant le bulletin d’inscription en fin de revue </w:t>
      </w:r>
      <w:r w:rsidR="00063733">
        <w:rPr>
          <w:rFonts w:ascii="Times New Roman" w:hAnsi="Times New Roman"/>
        </w:rPr>
        <w:t>à renvoyer au secréta</w:t>
      </w:r>
      <w:r w:rsidR="00EF2A37">
        <w:rPr>
          <w:rFonts w:ascii="Times New Roman" w:hAnsi="Times New Roman"/>
        </w:rPr>
        <w:t xml:space="preserve">ire </w:t>
      </w:r>
    </w:p>
    <w:p w:rsidR="00BF1F30" w:rsidRDefault="00BF1F30" w:rsidP="00EF2A37">
      <w:pPr>
        <w:spacing w:after="200"/>
        <w:ind w:left="0" w:firstLine="0"/>
        <w:rPr>
          <w:rFonts w:ascii="Times New Roman" w:hAnsi="Times New Roman"/>
        </w:rPr>
      </w:pPr>
    </w:p>
    <w:p w:rsidR="00BF1F30" w:rsidRDefault="00BF1F30" w:rsidP="00EF2A37">
      <w:pPr>
        <w:spacing w:after="200"/>
        <w:ind w:left="0" w:firstLine="0"/>
        <w:rPr>
          <w:rFonts w:ascii="Times New Roman" w:hAnsi="Times New Roman"/>
        </w:rPr>
      </w:pPr>
    </w:p>
    <w:p w:rsidR="00BF1F30" w:rsidRDefault="00BF1F30" w:rsidP="00EF2A37">
      <w:pPr>
        <w:spacing w:after="200"/>
        <w:ind w:left="0" w:firstLine="0"/>
        <w:rPr>
          <w:rFonts w:ascii="Times New Roman" w:hAnsi="Times New Roman"/>
        </w:rPr>
      </w:pPr>
    </w:p>
    <w:p w:rsidR="00EF2A37" w:rsidRDefault="00EF2A37" w:rsidP="00EF2A37">
      <w:pPr>
        <w:spacing w:after="200"/>
        <w:ind w:left="0" w:firstLine="708"/>
        <w:rPr>
          <w:rFonts w:ascii="Cambria" w:eastAsia="Calibri" w:hAnsi="Cambria"/>
        </w:rPr>
      </w:pPr>
      <w:r>
        <w:rPr>
          <w:rFonts w:ascii="Cambria" w:eastAsia="Calibri" w:hAnsi="Cambria"/>
        </w:rPr>
        <w:t xml:space="preserve">  </w:t>
      </w:r>
      <w:r>
        <w:rPr>
          <w:rFonts w:ascii="Cambria" w:eastAsia="Calibri" w:hAnsi="Cambria"/>
        </w:rPr>
        <w:tab/>
      </w:r>
      <w:r>
        <w:rPr>
          <w:rFonts w:ascii="Cambria" w:eastAsia="Calibri" w:hAnsi="Cambria"/>
        </w:rPr>
        <w:tab/>
      </w:r>
      <w:r>
        <w:rPr>
          <w:rFonts w:ascii="Cambria" w:eastAsia="Calibri" w:hAnsi="Cambria"/>
        </w:rPr>
        <w:tab/>
        <w:t>4540        AMAY</w:t>
      </w:r>
    </w:p>
    <w:p w:rsidR="00EF2A37" w:rsidRDefault="00EF2A37" w:rsidP="00EF2A37">
      <w:pPr>
        <w:spacing w:after="200"/>
        <w:ind w:left="0" w:firstLine="0"/>
        <w:jc w:val="left"/>
        <w:rPr>
          <w:rFonts w:ascii="Cambria" w:eastAsia="Calibri" w:hAnsi="Cambria"/>
        </w:rPr>
      </w:pPr>
      <w:r>
        <w:rPr>
          <w:rFonts w:ascii="Cambria" w:eastAsia="Calibri" w:hAnsi="Cambria"/>
        </w:rPr>
        <w:t xml:space="preserve">Ou par E-Mail : </w:t>
      </w:r>
    </w:p>
    <w:p w:rsidR="007B37DE" w:rsidRDefault="00EF2A37" w:rsidP="00EF2A37">
      <w:pPr>
        <w:ind w:left="0" w:firstLine="0"/>
        <w:jc w:val="left"/>
        <w:rPr>
          <w:rFonts w:ascii="Times New Roman" w:hAnsi="Times New Roman"/>
        </w:rPr>
      </w:pPr>
      <w:r>
        <w:rPr>
          <w:rFonts w:ascii="Cambria" w:eastAsia="Calibri" w:hAnsi="Cambria"/>
        </w:rPr>
        <w:tab/>
      </w:r>
      <w:r>
        <w:rPr>
          <w:rFonts w:ascii="Cambria" w:eastAsia="Calibri" w:hAnsi="Cambria"/>
        </w:rPr>
        <w:tab/>
        <w:t xml:space="preserve"> </w:t>
      </w:r>
      <w:hyperlink r:id="rId9" w:history="1">
        <w:r>
          <w:rPr>
            <w:rStyle w:val="Lienhypertexte"/>
            <w:rFonts w:ascii="Cambria" w:eastAsia="Calibri" w:hAnsi="Cambria"/>
          </w:rPr>
          <w:t>daniel.delmee@skynet.be</w:t>
        </w:r>
      </w:hyperlink>
    </w:p>
    <w:p w:rsidR="007B37DE" w:rsidRDefault="007B37DE" w:rsidP="007B37DE">
      <w:pPr>
        <w:ind w:left="0" w:firstLine="0"/>
        <w:jc w:val="left"/>
        <w:rPr>
          <w:rFonts w:ascii="Times New Roman" w:hAnsi="Times New Roman"/>
        </w:rPr>
      </w:pPr>
    </w:p>
    <w:p w:rsidR="007B37DE" w:rsidRPr="00EF2A37" w:rsidRDefault="007B37DE" w:rsidP="007B37DE">
      <w:pPr>
        <w:ind w:left="0" w:firstLine="0"/>
        <w:jc w:val="left"/>
        <w:rPr>
          <w:rFonts w:ascii="Times New Roman" w:hAnsi="Times New Roman"/>
          <w:b/>
          <w:sz w:val="24"/>
          <w:szCs w:val="24"/>
          <w:u w:val="single"/>
        </w:rPr>
      </w:pPr>
      <w:r w:rsidRPr="00EF2A37">
        <w:rPr>
          <w:rFonts w:ascii="Times New Roman" w:hAnsi="Times New Roman"/>
          <w:b/>
          <w:sz w:val="24"/>
          <w:szCs w:val="24"/>
          <w:u w:val="single"/>
        </w:rPr>
        <w:t>INSCRIPTION E</w:t>
      </w:r>
      <w:r w:rsidR="00A50C66">
        <w:rPr>
          <w:rFonts w:ascii="Times New Roman" w:hAnsi="Times New Roman"/>
          <w:b/>
          <w:sz w:val="24"/>
          <w:szCs w:val="24"/>
          <w:u w:val="single"/>
        </w:rPr>
        <w:t xml:space="preserve">T PAIEMENT AVANT LE </w:t>
      </w:r>
      <w:r w:rsidR="005454BC">
        <w:rPr>
          <w:rFonts w:ascii="Times New Roman" w:hAnsi="Times New Roman"/>
          <w:b/>
          <w:sz w:val="24"/>
          <w:szCs w:val="24"/>
          <w:u w:val="single"/>
        </w:rPr>
        <w:t>15 SEPTEMBRE</w:t>
      </w:r>
      <w:r w:rsidR="001C155F">
        <w:rPr>
          <w:rFonts w:ascii="Times New Roman" w:hAnsi="Times New Roman"/>
          <w:b/>
          <w:sz w:val="24"/>
          <w:szCs w:val="24"/>
          <w:u w:val="single"/>
        </w:rPr>
        <w:t xml:space="preserve"> 2019</w:t>
      </w:r>
      <w:r w:rsidRPr="00EF2A37">
        <w:rPr>
          <w:rFonts w:ascii="Times New Roman" w:hAnsi="Times New Roman"/>
          <w:b/>
          <w:sz w:val="24"/>
          <w:szCs w:val="24"/>
          <w:u w:val="single"/>
        </w:rPr>
        <w:t>.</w:t>
      </w:r>
    </w:p>
    <w:p w:rsidR="00BC415F" w:rsidRDefault="00BC415F"/>
    <w:sectPr w:rsidR="00BC415F" w:rsidSect="00BC4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DE"/>
    <w:rsid w:val="00003046"/>
    <w:rsid w:val="000601F0"/>
    <w:rsid w:val="00063733"/>
    <w:rsid w:val="000A476E"/>
    <w:rsid w:val="000D65F8"/>
    <w:rsid w:val="000F60D7"/>
    <w:rsid w:val="00126616"/>
    <w:rsid w:val="001A5D2E"/>
    <w:rsid w:val="001C155F"/>
    <w:rsid w:val="00202F8C"/>
    <w:rsid w:val="00213C54"/>
    <w:rsid w:val="002973ED"/>
    <w:rsid w:val="00360EF3"/>
    <w:rsid w:val="005454BC"/>
    <w:rsid w:val="005E030F"/>
    <w:rsid w:val="00734DAA"/>
    <w:rsid w:val="007B37DE"/>
    <w:rsid w:val="007F34AE"/>
    <w:rsid w:val="008135BC"/>
    <w:rsid w:val="008207F6"/>
    <w:rsid w:val="00A21F83"/>
    <w:rsid w:val="00A50C66"/>
    <w:rsid w:val="00B97563"/>
    <w:rsid w:val="00BC415F"/>
    <w:rsid w:val="00BF1F30"/>
    <w:rsid w:val="00C42ED7"/>
    <w:rsid w:val="00D93F9D"/>
    <w:rsid w:val="00DC6F47"/>
    <w:rsid w:val="00E51DD9"/>
    <w:rsid w:val="00E72240"/>
    <w:rsid w:val="00EF2A37"/>
    <w:rsid w:val="00F90D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0E60"/>
  <w15:docId w15:val="{0DCDB877-56CE-4272-8E1E-FEA2555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76" w:lineRule="auto"/>
        <w:ind w:left="107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7DE"/>
  </w:style>
  <w:style w:type="paragraph" w:styleId="Titre4">
    <w:name w:val="heading 4"/>
    <w:basedOn w:val="Normal"/>
    <w:link w:val="Titre4Car"/>
    <w:uiPriority w:val="9"/>
    <w:qFormat/>
    <w:rsid w:val="00DC6F47"/>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2A37"/>
    <w:rPr>
      <w:color w:val="0000FF" w:themeColor="hyperlink"/>
      <w:u w:val="single"/>
    </w:rPr>
  </w:style>
  <w:style w:type="character" w:customStyle="1" w:styleId="Titre4Car">
    <w:name w:val="Titre 4 Car"/>
    <w:basedOn w:val="Policepardfaut"/>
    <w:link w:val="Titre4"/>
    <w:uiPriority w:val="9"/>
    <w:rsid w:val="00DC6F47"/>
    <w:rPr>
      <w:rFonts w:ascii="Times New Roman" w:eastAsia="Times New Roman" w:hAnsi="Times New Roman" w:cs="Times New Roman"/>
      <w:b/>
      <w:bCs/>
      <w:sz w:val="24"/>
      <w:szCs w:val="24"/>
      <w:lang w:eastAsia="fr-BE"/>
    </w:rPr>
  </w:style>
  <w:style w:type="paragraph" w:styleId="Textedebulles">
    <w:name w:val="Balloon Text"/>
    <w:basedOn w:val="Normal"/>
    <w:link w:val="TextedebullesCar"/>
    <w:uiPriority w:val="99"/>
    <w:semiHidden/>
    <w:unhideWhenUsed/>
    <w:rsid w:val="00213C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318">
      <w:bodyDiv w:val="1"/>
      <w:marLeft w:val="0"/>
      <w:marRight w:val="0"/>
      <w:marTop w:val="0"/>
      <w:marBottom w:val="0"/>
      <w:divBdr>
        <w:top w:val="none" w:sz="0" w:space="0" w:color="auto"/>
        <w:left w:val="none" w:sz="0" w:space="0" w:color="auto"/>
        <w:bottom w:val="none" w:sz="0" w:space="0" w:color="auto"/>
        <w:right w:val="none" w:sz="0" w:space="0" w:color="auto"/>
      </w:divBdr>
    </w:div>
    <w:div w:id="181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aniel.delmee@skyne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daniel gillain</cp:lastModifiedBy>
  <cp:revision>2</cp:revision>
  <dcterms:created xsi:type="dcterms:W3CDTF">2019-03-06T14:20:00Z</dcterms:created>
  <dcterms:modified xsi:type="dcterms:W3CDTF">2019-03-06T14:20:00Z</dcterms:modified>
</cp:coreProperties>
</file>